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02" w:rsidRPr="000F2419" w:rsidRDefault="00603E02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Concours portant sur la création d’un dessin dans le cadre de la Campagne</w:t>
      </w:r>
    </w:p>
    <w:p w:rsidR="00603E02" w:rsidRPr="000F2419" w:rsidRDefault="00603E02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“LIR Arlon” – Campagne dédiée à la sensibilisation au don d’organes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603E02" w:rsidRPr="000F2419" w:rsidRDefault="00603E02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sz w:val="20"/>
          <w:szCs w:val="20"/>
          <w:u w:val="single"/>
        </w:rPr>
      </w:pPr>
      <w:r w:rsidRPr="000F2419">
        <w:rPr>
          <w:rFonts w:ascii="Comic Sans MS" w:hAnsi="Comic Sans MS" w:cs="Times-Bold"/>
          <w:b/>
          <w:bCs/>
          <w:sz w:val="20"/>
          <w:szCs w:val="20"/>
          <w:u w:val="single"/>
        </w:rPr>
        <w:t>Règlement de participation</w:t>
      </w:r>
    </w:p>
    <w:p w:rsidR="00603E02" w:rsidRPr="000F2419" w:rsidRDefault="00603E02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sz w:val="20"/>
          <w:szCs w:val="20"/>
        </w:rPr>
      </w:pPr>
    </w:p>
    <w:p w:rsidR="00603E02" w:rsidRPr="000F2419" w:rsidRDefault="00603E02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sz w:val="20"/>
          <w:szCs w:val="20"/>
          <w:u w:val="single"/>
        </w:rPr>
      </w:pPr>
      <w:r w:rsidRPr="000F2419">
        <w:rPr>
          <w:rFonts w:ascii="Comic Sans MS" w:hAnsi="Comic Sans MS" w:cs="Times-Bold"/>
          <w:b/>
          <w:bCs/>
          <w:sz w:val="20"/>
          <w:szCs w:val="20"/>
          <w:u w:val="single"/>
        </w:rPr>
        <w:t>« Dessine-moi le don à la vie»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4C5D39" w:rsidRDefault="004C5D39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Article 1. Objet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Dans le cadre de la création d’une Campagne dédiée à la sensibilisation au don d’organes en Belgique, province du S</w:t>
      </w:r>
      <w:r w:rsidR="00DA04AF">
        <w:rPr>
          <w:rFonts w:ascii="Comic Sans MS" w:hAnsi="Comic Sans MS" w:cs="Times-Roman"/>
          <w:sz w:val="20"/>
          <w:szCs w:val="20"/>
        </w:rPr>
        <w:t>ud Luxembourg</w:t>
      </w:r>
      <w:r w:rsidR="00F92F2C">
        <w:rPr>
          <w:rFonts w:ascii="Comic Sans MS" w:hAnsi="Comic Sans MS" w:cs="Times-Roman"/>
          <w:sz w:val="20"/>
          <w:szCs w:val="20"/>
        </w:rPr>
        <w:t xml:space="preserve">, </w:t>
      </w:r>
      <w:r w:rsidRPr="000F2419">
        <w:rPr>
          <w:rFonts w:ascii="Comic Sans MS" w:hAnsi="Comic Sans MS" w:cs="Times-Roman"/>
          <w:sz w:val="20"/>
          <w:szCs w:val="20"/>
        </w:rPr>
        <w:t xml:space="preserve">la LIR Arlon lance un concours pour la création d’un dessin symbolisant </w:t>
      </w:r>
      <w:r w:rsidR="00FA419F">
        <w:rPr>
          <w:rFonts w:ascii="Comic Sans MS" w:hAnsi="Comic Sans MS" w:cs="Times-Roman"/>
          <w:sz w:val="20"/>
          <w:szCs w:val="20"/>
        </w:rPr>
        <w:t>« </w:t>
      </w:r>
      <w:r w:rsidRPr="000F2419">
        <w:rPr>
          <w:rFonts w:ascii="Comic Sans MS" w:hAnsi="Comic Sans MS" w:cs="Times-Bold"/>
          <w:b/>
          <w:bCs/>
          <w:sz w:val="20"/>
          <w:szCs w:val="20"/>
        </w:rPr>
        <w:t>le don d’organes</w:t>
      </w:r>
      <w:r w:rsidR="00FA419F">
        <w:rPr>
          <w:rFonts w:ascii="Comic Sans MS" w:hAnsi="Comic Sans MS" w:cs="Times-Bold"/>
          <w:b/>
          <w:bCs/>
          <w:sz w:val="20"/>
          <w:szCs w:val="20"/>
        </w:rPr>
        <w:t> »</w:t>
      </w:r>
      <w:r w:rsidRPr="000F2419">
        <w:rPr>
          <w:rFonts w:ascii="Comic Sans MS" w:hAnsi="Comic Sans MS" w:cs="Times-Bold"/>
          <w:b/>
          <w:bCs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afin d’organiser une campagne</w:t>
      </w:r>
      <w:r w:rsidR="00FA419F">
        <w:rPr>
          <w:rFonts w:ascii="Comic Sans MS" w:hAnsi="Comic Sans MS" w:cs="Times-Roman"/>
          <w:sz w:val="20"/>
          <w:szCs w:val="20"/>
        </w:rPr>
        <w:t xml:space="preserve"> d’affichage et sur le </w:t>
      </w:r>
      <w:r w:rsidRPr="000F2419">
        <w:rPr>
          <w:rFonts w:ascii="Comic Sans MS" w:hAnsi="Comic Sans MS" w:cs="Times-Roman"/>
          <w:sz w:val="20"/>
          <w:szCs w:val="20"/>
        </w:rPr>
        <w:t>web</w:t>
      </w:r>
      <w:r w:rsidR="00DA04AF">
        <w:rPr>
          <w:rFonts w:ascii="Comic Sans MS" w:hAnsi="Comic Sans MS" w:cs="Times-Roman"/>
          <w:sz w:val="20"/>
          <w:szCs w:val="20"/>
        </w:rPr>
        <w:t>.</w:t>
      </w:r>
      <w:r w:rsidRPr="000F2419">
        <w:rPr>
          <w:rFonts w:ascii="Comic Sans MS" w:hAnsi="Comic Sans MS" w:cs="Times-Roman"/>
          <w:sz w:val="20"/>
          <w:szCs w:val="20"/>
        </w:rPr>
        <w:t xml:space="preserve"> 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Dans le souci de mettre en valeur les potentialités et les ressources créatives de la</w:t>
      </w:r>
      <w:r w:rsidR="000F2419">
        <w:rPr>
          <w:rFonts w:ascii="Comic Sans MS" w:hAnsi="Comic Sans MS" w:cs="Times-Roman"/>
          <w:sz w:val="20"/>
          <w:szCs w:val="20"/>
        </w:rPr>
        <w:t xml:space="preserve"> j</w:t>
      </w:r>
      <w:r w:rsidR="000F2419" w:rsidRPr="000F2419">
        <w:rPr>
          <w:rFonts w:ascii="Comic Sans MS" w:hAnsi="Comic Sans MS" w:cs="Times-Roman"/>
          <w:sz w:val="20"/>
          <w:szCs w:val="20"/>
        </w:rPr>
        <w:t>eunesse</w:t>
      </w:r>
      <w:r w:rsidRPr="000F2419">
        <w:rPr>
          <w:rFonts w:ascii="Comic Sans MS" w:hAnsi="Comic Sans MS" w:cs="Times-Roman"/>
          <w:sz w:val="20"/>
          <w:szCs w:val="20"/>
        </w:rPr>
        <w:t xml:space="preserve"> et de donner l’occasion à de jeunes talents de se faire connaître, la LIR Arlon, a choisi de s’adresser, pour ce concours, aux jeunes citoyens </w:t>
      </w:r>
      <w:r w:rsidR="00DA04AF">
        <w:rPr>
          <w:rFonts w:ascii="Comic Sans MS" w:hAnsi="Comic Sans MS" w:cs="Times-Roman"/>
          <w:sz w:val="20"/>
          <w:szCs w:val="20"/>
        </w:rPr>
        <w:t>fréquentant l’école en 1</w:t>
      </w:r>
      <w:r w:rsidR="00DA04AF" w:rsidRPr="00DA04AF">
        <w:rPr>
          <w:rFonts w:ascii="Comic Sans MS" w:hAnsi="Comic Sans MS" w:cs="Times-Roman"/>
          <w:sz w:val="20"/>
          <w:szCs w:val="20"/>
          <w:vertAlign w:val="superscript"/>
        </w:rPr>
        <w:t>ère</w:t>
      </w:r>
      <w:r w:rsidR="00DA04AF">
        <w:rPr>
          <w:rFonts w:ascii="Comic Sans MS" w:hAnsi="Comic Sans MS" w:cs="Times-Roman"/>
          <w:sz w:val="20"/>
          <w:szCs w:val="20"/>
        </w:rPr>
        <w:t xml:space="preserve"> et 2</w:t>
      </w:r>
      <w:r w:rsidR="00DA04AF" w:rsidRPr="00DA04AF">
        <w:rPr>
          <w:rFonts w:ascii="Comic Sans MS" w:hAnsi="Comic Sans MS" w:cs="Times-Roman"/>
          <w:sz w:val="20"/>
          <w:szCs w:val="20"/>
          <w:vertAlign w:val="superscript"/>
        </w:rPr>
        <w:t>ème</w:t>
      </w:r>
      <w:r w:rsidR="00DA04AF">
        <w:rPr>
          <w:rFonts w:ascii="Comic Sans MS" w:hAnsi="Comic Sans MS" w:cs="Times-Roman"/>
          <w:sz w:val="20"/>
          <w:szCs w:val="20"/>
        </w:rPr>
        <w:t xml:space="preserve"> secondaire</w:t>
      </w:r>
      <w:r w:rsidR="00F92F2C">
        <w:rPr>
          <w:rFonts w:ascii="Comic Sans MS" w:hAnsi="Comic Sans MS" w:cs="Times-Roman"/>
          <w:sz w:val="20"/>
          <w:szCs w:val="20"/>
        </w:rPr>
        <w:t xml:space="preserve"> des arrondissements d’Arlon et Virton</w:t>
      </w:r>
      <w:r w:rsidRPr="000F2419">
        <w:rPr>
          <w:rFonts w:ascii="Comic Sans MS" w:hAnsi="Comic Sans MS" w:cs="Times-Roman"/>
          <w:sz w:val="20"/>
          <w:szCs w:val="20"/>
        </w:rPr>
        <w:t>.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Article 2. Conditions de participation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La participation est réservée aux jeunes</w:t>
      </w:r>
      <w:r w:rsidR="00DA04AF">
        <w:rPr>
          <w:rFonts w:ascii="Comic Sans MS" w:hAnsi="Comic Sans MS" w:cs="Times-Roman"/>
          <w:sz w:val="20"/>
          <w:szCs w:val="20"/>
        </w:rPr>
        <w:t xml:space="preserve"> élèves fréquentant les cours en 1</w:t>
      </w:r>
      <w:r w:rsidR="00DA04AF" w:rsidRPr="00DA04AF">
        <w:rPr>
          <w:rFonts w:ascii="Comic Sans MS" w:hAnsi="Comic Sans MS" w:cs="Times-Roman"/>
          <w:sz w:val="20"/>
          <w:szCs w:val="20"/>
          <w:vertAlign w:val="superscript"/>
        </w:rPr>
        <w:t>ère</w:t>
      </w:r>
      <w:r w:rsidR="00DA04AF">
        <w:rPr>
          <w:rFonts w:ascii="Comic Sans MS" w:hAnsi="Comic Sans MS" w:cs="Times-Roman"/>
          <w:sz w:val="20"/>
          <w:szCs w:val="20"/>
        </w:rPr>
        <w:t xml:space="preserve"> et 2</w:t>
      </w:r>
      <w:r w:rsidR="00DA04AF" w:rsidRPr="00DA04AF">
        <w:rPr>
          <w:rFonts w:ascii="Comic Sans MS" w:hAnsi="Comic Sans MS" w:cs="Times-Roman"/>
          <w:sz w:val="20"/>
          <w:szCs w:val="20"/>
          <w:vertAlign w:val="superscript"/>
        </w:rPr>
        <w:t>ème</w:t>
      </w:r>
      <w:r w:rsidR="00DA04AF">
        <w:rPr>
          <w:rFonts w:ascii="Comic Sans MS" w:hAnsi="Comic Sans MS" w:cs="Times-Roman"/>
          <w:sz w:val="20"/>
          <w:szCs w:val="20"/>
        </w:rPr>
        <w:t xml:space="preserve"> secondaire</w:t>
      </w:r>
      <w:r w:rsidRPr="000F2419">
        <w:rPr>
          <w:rFonts w:ascii="Comic Sans MS" w:hAnsi="Comic Sans MS" w:cs="Times-Roman"/>
          <w:sz w:val="20"/>
          <w:szCs w:val="20"/>
        </w:rPr>
        <w:t>. Une brochure informative intitulée « Le don d’organes » sera mise à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="00F92F2C">
        <w:rPr>
          <w:rFonts w:ascii="Comic Sans MS" w:hAnsi="Comic Sans MS" w:cs="Times-Roman"/>
          <w:sz w:val="20"/>
          <w:szCs w:val="20"/>
        </w:rPr>
        <w:t>d</w:t>
      </w:r>
      <w:r w:rsidR="00F92F2C" w:rsidRPr="000F2419">
        <w:rPr>
          <w:rFonts w:ascii="Comic Sans MS" w:hAnsi="Comic Sans MS" w:cs="Times-Roman"/>
          <w:sz w:val="20"/>
          <w:szCs w:val="20"/>
        </w:rPr>
        <w:t xml:space="preserve">isposition </w:t>
      </w:r>
      <w:r w:rsidRPr="000F2419">
        <w:rPr>
          <w:rFonts w:ascii="Comic Sans MS" w:hAnsi="Comic Sans MS" w:cs="Times-Roman"/>
          <w:sz w:val="20"/>
          <w:szCs w:val="20"/>
        </w:rPr>
        <w:t>de chaque participant.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Chaque participant sera autorisé à introduire un seul dessin symbolisant le don d’organes</w:t>
      </w:r>
      <w:r w:rsidR="000F2419">
        <w:rPr>
          <w:rFonts w:ascii="Comic Sans MS" w:hAnsi="Comic Sans MS" w:cs="Times-Roman"/>
          <w:sz w:val="20"/>
          <w:szCs w:val="20"/>
        </w:rPr>
        <w:t xml:space="preserve"> g</w:t>
      </w:r>
      <w:r w:rsidR="000F2419" w:rsidRPr="000F2419">
        <w:rPr>
          <w:rFonts w:ascii="Comic Sans MS" w:hAnsi="Comic Sans MS" w:cs="Times-Roman"/>
          <w:sz w:val="20"/>
          <w:szCs w:val="20"/>
        </w:rPr>
        <w:t>râce</w:t>
      </w:r>
      <w:r w:rsidRPr="000F2419">
        <w:rPr>
          <w:rFonts w:ascii="Comic Sans MS" w:hAnsi="Comic Sans MS" w:cs="Times-Roman"/>
          <w:sz w:val="20"/>
          <w:szCs w:val="20"/>
        </w:rPr>
        <w:t xml:space="preserve"> auquel de nombreuses personnes peuvent REVIVRE normalement.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 xml:space="preserve">Chaque dessin devra être un travail original, présenté sur un </w:t>
      </w:r>
      <w:r w:rsidRPr="004C5D39">
        <w:rPr>
          <w:rFonts w:ascii="Comic Sans MS" w:hAnsi="Comic Sans MS" w:cs="Times-Roman"/>
          <w:b/>
          <w:sz w:val="20"/>
          <w:szCs w:val="20"/>
          <w:u w:val="single"/>
        </w:rPr>
        <w:t>support papier blanc (A4)</w:t>
      </w:r>
      <w:r w:rsidRPr="000F2419">
        <w:rPr>
          <w:rFonts w:ascii="Comic Sans MS" w:hAnsi="Comic Sans MS" w:cs="Times-Roman"/>
          <w:sz w:val="20"/>
          <w:szCs w:val="20"/>
        </w:rPr>
        <w:t>,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 xml:space="preserve">en </w:t>
      </w:r>
      <w:r w:rsidRPr="004C5D39">
        <w:rPr>
          <w:rFonts w:ascii="Comic Sans MS" w:hAnsi="Comic Sans MS" w:cs="Times-Roman"/>
          <w:b/>
          <w:sz w:val="20"/>
          <w:szCs w:val="20"/>
          <w:u w:val="single"/>
        </w:rPr>
        <w:t>format « paysage »</w:t>
      </w:r>
      <w:r w:rsidRPr="000F2419">
        <w:rPr>
          <w:rFonts w:ascii="Comic Sans MS" w:hAnsi="Comic Sans MS" w:cs="Times-Roman"/>
          <w:sz w:val="20"/>
          <w:szCs w:val="20"/>
        </w:rPr>
        <w:t xml:space="preserve">, et ne pourra contenir </w:t>
      </w:r>
      <w:r w:rsidRPr="004C5D39">
        <w:rPr>
          <w:rFonts w:ascii="Comic Sans MS" w:hAnsi="Comic Sans MS" w:cs="Times-Roman"/>
          <w:b/>
          <w:sz w:val="20"/>
          <w:szCs w:val="20"/>
          <w:u w:val="single"/>
        </w:rPr>
        <w:t>aucun texte</w:t>
      </w:r>
      <w:r w:rsidRPr="000F2419">
        <w:rPr>
          <w:rFonts w:ascii="Comic Sans MS" w:hAnsi="Comic Sans MS" w:cs="Times-Roman"/>
          <w:sz w:val="20"/>
          <w:szCs w:val="20"/>
        </w:rPr>
        <w:t>.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Toutes les techniques seront acceptées : aquarelle, feutre, crayon, etc.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 xml:space="preserve">Les indications suivantes devront figurer </w:t>
      </w:r>
      <w:r w:rsidR="00F92F2C" w:rsidRPr="004C5D39">
        <w:rPr>
          <w:rFonts w:ascii="Comic Sans MS" w:hAnsi="Comic Sans MS" w:cs="Times-Roman"/>
          <w:b/>
          <w:sz w:val="20"/>
          <w:szCs w:val="20"/>
          <w:u w:val="single"/>
        </w:rPr>
        <w:t>au verso de</w:t>
      </w:r>
      <w:r w:rsidRPr="004C5D39">
        <w:rPr>
          <w:rFonts w:ascii="Comic Sans MS" w:hAnsi="Comic Sans MS" w:cs="Times-Roman"/>
          <w:b/>
          <w:sz w:val="20"/>
          <w:szCs w:val="20"/>
          <w:u w:val="single"/>
        </w:rPr>
        <w:t xml:space="preserve"> l’</w:t>
      </w:r>
      <w:r w:rsidR="000F2419" w:rsidRPr="004C5D39">
        <w:rPr>
          <w:rFonts w:ascii="Comic Sans MS" w:hAnsi="Comic Sans MS" w:cs="Times-Roman"/>
          <w:b/>
          <w:sz w:val="20"/>
          <w:szCs w:val="20"/>
          <w:u w:val="single"/>
        </w:rPr>
        <w:t>œuvre</w:t>
      </w:r>
      <w:r w:rsidRPr="000F2419">
        <w:rPr>
          <w:rFonts w:ascii="Comic Sans MS" w:hAnsi="Comic Sans MS" w:cs="Times-Roman"/>
          <w:sz w:val="20"/>
          <w:szCs w:val="20"/>
        </w:rPr>
        <w:t>: nom, prénom, date de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naissance</w:t>
      </w:r>
      <w:r w:rsidR="00FA419F">
        <w:rPr>
          <w:rFonts w:ascii="Comic Sans MS" w:hAnsi="Comic Sans MS" w:cs="Times-Roman"/>
          <w:sz w:val="20"/>
          <w:szCs w:val="20"/>
        </w:rPr>
        <w:t>, établissement scolaire</w:t>
      </w:r>
      <w:r w:rsidR="00F92F2C">
        <w:rPr>
          <w:rFonts w:ascii="Comic Sans MS" w:hAnsi="Comic Sans MS" w:cs="Times-Roman"/>
          <w:sz w:val="20"/>
          <w:szCs w:val="20"/>
        </w:rPr>
        <w:t>,</w:t>
      </w:r>
      <w:r w:rsidRPr="000F2419">
        <w:rPr>
          <w:rFonts w:ascii="Comic Sans MS" w:hAnsi="Comic Sans MS" w:cs="Times-Roman"/>
          <w:sz w:val="20"/>
          <w:szCs w:val="20"/>
        </w:rPr>
        <w:t xml:space="preserve"> adresse complète de l’auteur</w:t>
      </w:r>
      <w:r w:rsidR="00F92F2C">
        <w:rPr>
          <w:rFonts w:ascii="Comic Sans MS" w:hAnsi="Comic Sans MS" w:cs="Times-Roman"/>
          <w:sz w:val="20"/>
          <w:szCs w:val="20"/>
        </w:rPr>
        <w:t xml:space="preserve"> et numéro de téléphone</w:t>
      </w:r>
      <w:r w:rsidRPr="000F2419">
        <w:rPr>
          <w:rFonts w:ascii="Comic Sans MS" w:hAnsi="Comic Sans MS" w:cs="Times-Roman"/>
          <w:sz w:val="20"/>
          <w:szCs w:val="20"/>
        </w:rPr>
        <w:t>.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BF50E5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L</w:t>
      </w:r>
      <w:r w:rsidR="00603E02" w:rsidRPr="000F2419">
        <w:rPr>
          <w:rFonts w:ascii="Comic Sans MS" w:hAnsi="Comic Sans MS" w:cs="Times-Roman"/>
          <w:sz w:val="20"/>
          <w:szCs w:val="20"/>
        </w:rPr>
        <w:t xml:space="preserve">’auteur et ses parents ou son représentant légal </w:t>
      </w:r>
      <w:r w:rsidR="000F2419" w:rsidRPr="000F2419">
        <w:rPr>
          <w:rFonts w:ascii="Comic Sans MS" w:hAnsi="Comic Sans MS" w:cs="Times-Roman"/>
          <w:sz w:val="20"/>
          <w:szCs w:val="20"/>
        </w:rPr>
        <w:t>déclare</w:t>
      </w:r>
      <w:r w:rsidR="00603E02" w:rsidRPr="000F2419">
        <w:rPr>
          <w:rFonts w:ascii="Comic Sans MS" w:hAnsi="Comic Sans MS" w:cs="Times-Roman"/>
          <w:sz w:val="20"/>
          <w:szCs w:val="20"/>
        </w:rPr>
        <w:t xml:space="preserve"> avoir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="00603E02" w:rsidRPr="000F2419">
        <w:rPr>
          <w:rFonts w:ascii="Comic Sans MS" w:hAnsi="Comic Sans MS" w:cs="Times-Roman"/>
          <w:sz w:val="20"/>
          <w:szCs w:val="20"/>
        </w:rPr>
        <w:t>pris connaissance des présentes dispositions et les accepter sans exception.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Article 3 : Modalités d’inscription</w:t>
      </w: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L’</w:t>
      </w:r>
      <w:r w:rsidR="000F2419" w:rsidRPr="000F2419">
        <w:rPr>
          <w:rFonts w:ascii="Comic Sans MS" w:hAnsi="Comic Sans MS" w:cs="Times-Roman"/>
          <w:sz w:val="20"/>
          <w:szCs w:val="20"/>
        </w:rPr>
        <w:t>œuvre</w:t>
      </w:r>
      <w:r w:rsidRPr="000F2419">
        <w:rPr>
          <w:rFonts w:ascii="Comic Sans MS" w:hAnsi="Comic Sans MS" w:cs="Times-Roman"/>
          <w:sz w:val="20"/>
          <w:szCs w:val="20"/>
        </w:rPr>
        <w:t>,</w:t>
      </w:r>
      <w:r w:rsidR="00C44A2B">
        <w:rPr>
          <w:rFonts w:ascii="Comic Sans MS" w:hAnsi="Comic Sans MS" w:cs="Times-Roman"/>
          <w:sz w:val="20"/>
          <w:szCs w:val="20"/>
        </w:rPr>
        <w:t xml:space="preserve"> ainsi que les informations personnelles</w:t>
      </w:r>
      <w:r w:rsidRPr="000F2419">
        <w:rPr>
          <w:rFonts w:ascii="Comic Sans MS" w:hAnsi="Comic Sans MS" w:cs="Times-Roman"/>
          <w:sz w:val="20"/>
          <w:szCs w:val="20"/>
        </w:rPr>
        <w:t>, ser</w:t>
      </w:r>
      <w:r w:rsidR="00C44A2B">
        <w:rPr>
          <w:rFonts w:ascii="Comic Sans MS" w:hAnsi="Comic Sans MS" w:cs="Times-Roman"/>
          <w:sz w:val="20"/>
          <w:szCs w:val="20"/>
        </w:rPr>
        <w:t>ont à</w:t>
      </w:r>
      <w:r w:rsidRPr="000F2419">
        <w:rPr>
          <w:rFonts w:ascii="Comic Sans MS" w:hAnsi="Comic Sans MS" w:cs="Times-Roman"/>
          <w:sz w:val="20"/>
          <w:szCs w:val="20"/>
        </w:rPr>
        <w:t xml:space="preserve"> envoy</w:t>
      </w:r>
      <w:r w:rsidR="00C44A2B">
        <w:rPr>
          <w:rFonts w:ascii="Comic Sans MS" w:hAnsi="Comic Sans MS" w:cs="Times-Roman"/>
          <w:sz w:val="20"/>
          <w:szCs w:val="20"/>
        </w:rPr>
        <w:t>er</w:t>
      </w:r>
      <w:r w:rsidRPr="000F2419">
        <w:rPr>
          <w:rFonts w:ascii="Comic Sans MS" w:hAnsi="Comic Sans MS" w:cs="Times-Roman"/>
          <w:sz w:val="20"/>
          <w:szCs w:val="20"/>
        </w:rPr>
        <w:t xml:space="preserve"> ou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="00DA04AF">
        <w:rPr>
          <w:rFonts w:ascii="Comic Sans MS" w:hAnsi="Comic Sans MS" w:cs="Times-Roman"/>
          <w:sz w:val="20"/>
          <w:szCs w:val="20"/>
        </w:rPr>
        <w:t>dépos</w:t>
      </w:r>
      <w:r w:rsidR="00C44A2B">
        <w:rPr>
          <w:rFonts w:ascii="Comic Sans MS" w:hAnsi="Comic Sans MS" w:cs="Times-Roman"/>
          <w:sz w:val="20"/>
          <w:szCs w:val="20"/>
        </w:rPr>
        <w:t>er</w:t>
      </w:r>
      <w:r w:rsidRPr="000F2419">
        <w:rPr>
          <w:rFonts w:ascii="Comic Sans MS" w:hAnsi="Comic Sans MS" w:cs="Times-Roman"/>
          <w:sz w:val="20"/>
          <w:szCs w:val="20"/>
        </w:rPr>
        <w:t xml:space="preserve"> avant le </w:t>
      </w:r>
      <w:r w:rsidR="00C44A2B">
        <w:rPr>
          <w:rFonts w:ascii="Comic Sans MS" w:hAnsi="Comic Sans MS" w:cs="Times-Roman"/>
          <w:sz w:val="20"/>
          <w:szCs w:val="20"/>
        </w:rPr>
        <w:t>6</w:t>
      </w:r>
      <w:r w:rsidR="00FA419F">
        <w:rPr>
          <w:rFonts w:ascii="Comic Sans MS" w:hAnsi="Comic Sans MS" w:cs="Times-Roman"/>
          <w:sz w:val="20"/>
          <w:szCs w:val="20"/>
        </w:rPr>
        <w:t xml:space="preserve"> février </w:t>
      </w:r>
      <w:r w:rsidR="00DA04AF">
        <w:rPr>
          <w:rFonts w:ascii="Comic Sans MS" w:hAnsi="Comic Sans MS" w:cs="Times-Roman"/>
          <w:sz w:val="20"/>
          <w:szCs w:val="20"/>
        </w:rPr>
        <w:t xml:space="preserve">2014 </w:t>
      </w:r>
      <w:r w:rsidR="008C0398" w:rsidRP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à minuit au plus tard, sous enveloppe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fermée, renforcée, à l’adresse suivante :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4C5D39" w:rsidRDefault="004C5D39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b/>
          <w:sz w:val="20"/>
          <w:szCs w:val="20"/>
        </w:rPr>
      </w:pPr>
    </w:p>
    <w:p w:rsidR="004C5D39" w:rsidRDefault="004C5D39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b/>
          <w:sz w:val="20"/>
          <w:szCs w:val="20"/>
        </w:rPr>
      </w:pPr>
    </w:p>
    <w:p w:rsidR="008C0398" w:rsidRPr="000F2419" w:rsidRDefault="008C0398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b/>
          <w:sz w:val="20"/>
          <w:szCs w:val="20"/>
        </w:rPr>
      </w:pPr>
      <w:r w:rsidRPr="000F2419">
        <w:rPr>
          <w:rFonts w:ascii="Comic Sans MS" w:hAnsi="Comic Sans MS" w:cs="Times-Roman"/>
          <w:b/>
          <w:sz w:val="20"/>
          <w:szCs w:val="20"/>
        </w:rPr>
        <w:t>Ligue en faveur des Insuffisants Rénaux</w:t>
      </w:r>
      <w:r w:rsidR="00FA419F">
        <w:rPr>
          <w:rFonts w:ascii="Comic Sans MS" w:hAnsi="Comic Sans MS" w:cs="Times-Roman"/>
          <w:b/>
          <w:sz w:val="20"/>
          <w:szCs w:val="20"/>
        </w:rPr>
        <w:t xml:space="preserve"> </w:t>
      </w:r>
      <w:r w:rsidR="000F2419" w:rsidRPr="000F2419">
        <w:rPr>
          <w:rFonts w:ascii="Comic Sans MS" w:hAnsi="Comic Sans MS" w:cs="Times-Roman"/>
          <w:b/>
          <w:sz w:val="20"/>
          <w:szCs w:val="20"/>
        </w:rPr>
        <w:t>- Arlon</w:t>
      </w:r>
    </w:p>
    <w:p w:rsidR="00603E02" w:rsidRPr="000F2419" w:rsidRDefault="008C0398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b/>
          <w:sz w:val="20"/>
          <w:szCs w:val="20"/>
        </w:rPr>
      </w:pPr>
      <w:r w:rsidRPr="000F2419">
        <w:rPr>
          <w:rFonts w:ascii="Comic Sans MS" w:hAnsi="Comic Sans MS" w:cs="Times-Roman"/>
          <w:b/>
          <w:sz w:val="20"/>
          <w:szCs w:val="20"/>
        </w:rPr>
        <w:t>« Concours de dessin »</w:t>
      </w:r>
    </w:p>
    <w:p w:rsidR="008C0398" w:rsidRPr="000F2419" w:rsidRDefault="008C0398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b/>
          <w:sz w:val="20"/>
          <w:szCs w:val="20"/>
        </w:rPr>
      </w:pPr>
      <w:r w:rsidRPr="000F2419">
        <w:rPr>
          <w:rFonts w:ascii="Comic Sans MS" w:hAnsi="Comic Sans MS" w:cs="Times-Roman"/>
          <w:b/>
          <w:sz w:val="20"/>
          <w:szCs w:val="20"/>
        </w:rPr>
        <w:t xml:space="preserve">Mme </w:t>
      </w:r>
      <w:r w:rsidR="00FA419F">
        <w:rPr>
          <w:rFonts w:ascii="Comic Sans MS" w:hAnsi="Comic Sans MS" w:cs="Times-Roman"/>
          <w:b/>
          <w:sz w:val="20"/>
          <w:szCs w:val="20"/>
        </w:rPr>
        <w:t xml:space="preserve">Poncelet – </w:t>
      </w:r>
      <w:r w:rsidRPr="000F2419">
        <w:rPr>
          <w:rFonts w:ascii="Comic Sans MS" w:hAnsi="Comic Sans MS" w:cs="Times-Roman"/>
          <w:b/>
          <w:sz w:val="20"/>
          <w:szCs w:val="20"/>
        </w:rPr>
        <w:t>Geimer Christine</w:t>
      </w:r>
    </w:p>
    <w:p w:rsidR="008C0398" w:rsidRPr="000F2419" w:rsidRDefault="008C0398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b/>
          <w:sz w:val="20"/>
          <w:szCs w:val="20"/>
        </w:rPr>
      </w:pPr>
      <w:r w:rsidRPr="000F2419">
        <w:rPr>
          <w:rFonts w:ascii="Comic Sans MS" w:hAnsi="Comic Sans MS" w:cs="Times-Roman"/>
          <w:b/>
          <w:sz w:val="20"/>
          <w:szCs w:val="20"/>
        </w:rPr>
        <w:t>Rue Bellevue, 38</w:t>
      </w:r>
    </w:p>
    <w:p w:rsidR="008C0398" w:rsidRDefault="008C0398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b/>
          <w:sz w:val="20"/>
          <w:szCs w:val="20"/>
        </w:rPr>
      </w:pPr>
      <w:r w:rsidRPr="000F2419">
        <w:rPr>
          <w:rFonts w:ascii="Comic Sans MS" w:hAnsi="Comic Sans MS" w:cs="Times-Roman"/>
          <w:b/>
          <w:sz w:val="20"/>
          <w:szCs w:val="20"/>
        </w:rPr>
        <w:t>6780 Turpange</w:t>
      </w:r>
    </w:p>
    <w:p w:rsidR="00FA419F" w:rsidRPr="000F2419" w:rsidRDefault="00FA419F" w:rsidP="000F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b/>
          <w:sz w:val="20"/>
          <w:szCs w:val="20"/>
        </w:rPr>
      </w:pPr>
      <w:r>
        <w:rPr>
          <w:rFonts w:ascii="Comic Sans MS" w:hAnsi="Comic Sans MS" w:cs="Times-Roman"/>
          <w:b/>
          <w:sz w:val="20"/>
          <w:szCs w:val="20"/>
        </w:rPr>
        <w:t>Belgique</w:t>
      </w:r>
    </w:p>
    <w:p w:rsidR="00603E02" w:rsidRPr="000F2419" w:rsidRDefault="00603E02" w:rsidP="00FA419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0"/>
          <w:szCs w:val="20"/>
        </w:rPr>
      </w:pP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0F2419" w:rsidRDefault="000F2419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0F2419" w:rsidRDefault="000F2419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0F2419" w:rsidRDefault="000F2419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BF50E5" w:rsidRDefault="00BF50E5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0F2419" w:rsidRDefault="000F2419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lastRenderedPageBreak/>
        <w:t>Article 4 : Jury</w:t>
      </w:r>
    </w:p>
    <w:p w:rsidR="00603E02" w:rsidRPr="000F2419" w:rsidRDefault="000E3AA6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Le jury est composé du Docteur Corine Langen, néphrologue</w:t>
      </w:r>
      <w:r w:rsidR="000F2419">
        <w:rPr>
          <w:rFonts w:ascii="Comic Sans MS" w:hAnsi="Comic Sans MS" w:cs="Times-Roman"/>
          <w:sz w:val="20"/>
          <w:szCs w:val="20"/>
        </w:rPr>
        <w:t xml:space="preserve"> et de</w:t>
      </w:r>
      <w:r w:rsidR="00FA419F">
        <w:rPr>
          <w:rFonts w:ascii="Comic Sans MS" w:hAnsi="Comic Sans MS" w:cs="Times-Roman"/>
          <w:sz w:val="20"/>
          <w:szCs w:val="20"/>
        </w:rPr>
        <w:t> </w:t>
      </w:r>
      <w:r w:rsidR="007703A0">
        <w:rPr>
          <w:rFonts w:ascii="Comic Sans MS" w:hAnsi="Comic Sans MS" w:cs="Times-Roman"/>
          <w:sz w:val="20"/>
          <w:szCs w:val="20"/>
        </w:rPr>
        <w:t>10</w:t>
      </w:r>
      <w:bookmarkStart w:id="0" w:name="_GoBack"/>
      <w:bookmarkEnd w:id="0"/>
      <w:r w:rsidR="00FA419F">
        <w:rPr>
          <w:rFonts w:ascii="Comic Sans MS" w:hAnsi="Comic Sans MS" w:cs="Times-Roman"/>
          <w:sz w:val="20"/>
          <w:szCs w:val="20"/>
        </w:rPr>
        <w:t xml:space="preserve"> </w:t>
      </w:r>
      <w:r w:rsidR="008C0398" w:rsidRPr="000F2419">
        <w:rPr>
          <w:rFonts w:ascii="Comic Sans MS" w:hAnsi="Comic Sans MS" w:cs="Times-Roman"/>
          <w:sz w:val="20"/>
          <w:szCs w:val="20"/>
        </w:rPr>
        <w:t>représe</w:t>
      </w:r>
      <w:r w:rsidR="000F2419">
        <w:rPr>
          <w:rFonts w:ascii="Comic Sans MS" w:hAnsi="Comic Sans MS" w:cs="Times-Roman"/>
          <w:sz w:val="20"/>
          <w:szCs w:val="20"/>
        </w:rPr>
        <w:t>ntants de la LIR Arlon qui sont</w:t>
      </w:r>
      <w:r w:rsidR="00DA04AF">
        <w:rPr>
          <w:rFonts w:ascii="Comic Sans MS" w:hAnsi="Comic Sans MS" w:cs="Times-Roman"/>
          <w:sz w:val="20"/>
          <w:szCs w:val="20"/>
        </w:rPr>
        <w:t xml:space="preserve"> Christine Poncelet-Geimer</w:t>
      </w:r>
      <w:r w:rsidR="000F2419">
        <w:rPr>
          <w:rFonts w:ascii="Comic Sans MS" w:hAnsi="Comic Sans MS" w:cs="Times-Roman"/>
          <w:sz w:val="20"/>
          <w:szCs w:val="20"/>
        </w:rPr>
        <w:t>,</w:t>
      </w:r>
      <w:r w:rsidR="00DA04AF">
        <w:rPr>
          <w:rFonts w:ascii="Comic Sans MS" w:hAnsi="Comic Sans MS" w:cs="Times-Roman"/>
          <w:sz w:val="20"/>
          <w:szCs w:val="20"/>
        </w:rPr>
        <w:t xml:space="preserve"> </w:t>
      </w:r>
      <w:r w:rsidR="00C44A2B">
        <w:rPr>
          <w:rFonts w:ascii="Comic Sans MS" w:hAnsi="Comic Sans MS" w:cs="Times-Roman"/>
          <w:sz w:val="20"/>
          <w:szCs w:val="20"/>
        </w:rPr>
        <w:t>Claire Potvin, Marie Claire Stas, Nicole Bovy, Jean-Pol Poncelet, Ginette Maquet, Claudia Massot</w:t>
      </w:r>
      <w:r>
        <w:rPr>
          <w:rFonts w:ascii="Comic Sans MS" w:hAnsi="Comic Sans MS" w:cs="Times-Roman"/>
          <w:sz w:val="20"/>
          <w:szCs w:val="20"/>
        </w:rPr>
        <w:t>, Raphaël Poncelet</w:t>
      </w:r>
      <w:r w:rsidR="00EC2E64">
        <w:rPr>
          <w:rFonts w:ascii="Comic Sans MS" w:hAnsi="Comic Sans MS" w:cs="Times-Roman"/>
          <w:sz w:val="20"/>
          <w:szCs w:val="20"/>
        </w:rPr>
        <w:t>, Michèle Goedert</w:t>
      </w:r>
      <w:r w:rsidR="007703A0">
        <w:rPr>
          <w:rFonts w:ascii="Comic Sans MS" w:hAnsi="Comic Sans MS" w:cs="Times-Roman"/>
          <w:sz w:val="20"/>
          <w:szCs w:val="20"/>
        </w:rPr>
        <w:t xml:space="preserve"> et Marc Standaert</w:t>
      </w:r>
      <w:r w:rsidR="000F2419">
        <w:rPr>
          <w:rFonts w:ascii="Comic Sans MS" w:hAnsi="Comic Sans MS" w:cs="Times-Roman"/>
          <w:sz w:val="20"/>
          <w:szCs w:val="20"/>
        </w:rPr>
        <w:t xml:space="preserve">.  </w:t>
      </w:r>
      <w:r w:rsidR="008C0398" w:rsidRPr="000F2419">
        <w:rPr>
          <w:rFonts w:ascii="Comic Sans MS" w:hAnsi="Comic Sans MS" w:cs="Times-Roman"/>
          <w:sz w:val="20"/>
          <w:szCs w:val="20"/>
        </w:rPr>
        <w:t xml:space="preserve">Parmi ces </w:t>
      </w:r>
      <w:r w:rsidR="000F2419" w:rsidRPr="000F2419">
        <w:rPr>
          <w:rFonts w:ascii="Comic Sans MS" w:hAnsi="Comic Sans MS" w:cs="Times-Roman"/>
          <w:sz w:val="20"/>
          <w:szCs w:val="20"/>
        </w:rPr>
        <w:t>derniers,</w:t>
      </w:r>
      <w:r w:rsidR="008C0398" w:rsidRPr="000F2419">
        <w:rPr>
          <w:rFonts w:ascii="Comic Sans MS" w:hAnsi="Comic Sans MS" w:cs="Times-Roman"/>
          <w:sz w:val="20"/>
          <w:szCs w:val="20"/>
        </w:rPr>
        <w:t xml:space="preserve"> </w:t>
      </w:r>
      <w:r w:rsidR="00603E02" w:rsidRPr="000F2419">
        <w:rPr>
          <w:rFonts w:ascii="Comic Sans MS" w:hAnsi="Comic Sans MS" w:cs="Times-Roman"/>
          <w:sz w:val="20"/>
          <w:szCs w:val="20"/>
        </w:rPr>
        <w:t>l</w:t>
      </w:r>
      <w:r w:rsidR="008C0398" w:rsidRPr="000F2419">
        <w:rPr>
          <w:rFonts w:ascii="Comic Sans MS" w:hAnsi="Comic Sans MS" w:cs="Times-Roman"/>
          <w:sz w:val="20"/>
          <w:szCs w:val="20"/>
        </w:rPr>
        <w:t>a</w:t>
      </w:r>
      <w:r w:rsidR="00603E02" w:rsidRPr="000F2419">
        <w:rPr>
          <w:rFonts w:ascii="Comic Sans MS" w:hAnsi="Comic Sans MS" w:cs="Times-Roman"/>
          <w:sz w:val="20"/>
          <w:szCs w:val="20"/>
        </w:rPr>
        <w:t xml:space="preserve"> </w:t>
      </w:r>
      <w:r w:rsidR="008C0398" w:rsidRPr="000F2419">
        <w:rPr>
          <w:rFonts w:ascii="Comic Sans MS" w:hAnsi="Comic Sans MS" w:cs="Times-Roman"/>
          <w:sz w:val="20"/>
          <w:szCs w:val="20"/>
        </w:rPr>
        <w:t>présidente</w:t>
      </w:r>
      <w:r w:rsidR="00F92F2C">
        <w:rPr>
          <w:rFonts w:ascii="Comic Sans MS" w:hAnsi="Comic Sans MS" w:cs="Times-Roman"/>
          <w:sz w:val="20"/>
          <w:szCs w:val="20"/>
        </w:rPr>
        <w:t xml:space="preserve"> </w:t>
      </w:r>
      <w:r w:rsidR="00F92F2C" w:rsidRPr="000F2419">
        <w:rPr>
          <w:rFonts w:ascii="Comic Sans MS" w:hAnsi="Comic Sans MS" w:cs="Times-Roman"/>
          <w:sz w:val="20"/>
          <w:szCs w:val="20"/>
        </w:rPr>
        <w:t>de la LIR Arlon</w:t>
      </w:r>
      <w:r w:rsidR="000F2419">
        <w:rPr>
          <w:rFonts w:ascii="Comic Sans MS" w:hAnsi="Comic Sans MS" w:cs="Times-Roman"/>
          <w:sz w:val="20"/>
          <w:szCs w:val="20"/>
        </w:rPr>
        <w:t>, Christine Poncelet-Geimer,</w:t>
      </w:r>
      <w:r w:rsidR="008C0398" w:rsidRPr="000F2419">
        <w:rPr>
          <w:rFonts w:ascii="Comic Sans MS" w:hAnsi="Comic Sans MS" w:cs="Times-Roman"/>
          <w:sz w:val="20"/>
          <w:szCs w:val="20"/>
        </w:rPr>
        <w:t xml:space="preserve"> </w:t>
      </w:r>
      <w:r w:rsidR="00603E02" w:rsidRPr="000F2419">
        <w:rPr>
          <w:rFonts w:ascii="Comic Sans MS" w:hAnsi="Comic Sans MS" w:cs="Times-Roman"/>
          <w:sz w:val="20"/>
          <w:szCs w:val="20"/>
        </w:rPr>
        <w:t>assumera la fonction de président</w:t>
      </w:r>
      <w:r w:rsidR="00DA04AF">
        <w:rPr>
          <w:rFonts w:ascii="Comic Sans MS" w:hAnsi="Comic Sans MS" w:cs="Times-Roman"/>
          <w:sz w:val="20"/>
          <w:szCs w:val="20"/>
        </w:rPr>
        <w:t>e</w:t>
      </w:r>
      <w:r w:rsidR="00603E02" w:rsidRPr="000F2419">
        <w:rPr>
          <w:rFonts w:ascii="Comic Sans MS" w:hAnsi="Comic Sans MS" w:cs="Times-Roman"/>
          <w:sz w:val="20"/>
          <w:szCs w:val="20"/>
        </w:rPr>
        <w:t xml:space="preserve"> </w:t>
      </w:r>
      <w:r w:rsidR="00F92F2C" w:rsidRPr="000F2419">
        <w:rPr>
          <w:rFonts w:ascii="Comic Sans MS" w:hAnsi="Comic Sans MS" w:cs="Times-Roman"/>
          <w:sz w:val="20"/>
          <w:szCs w:val="20"/>
        </w:rPr>
        <w:t>d</w:t>
      </w:r>
      <w:r w:rsidR="00F92F2C">
        <w:rPr>
          <w:rFonts w:ascii="Comic Sans MS" w:hAnsi="Comic Sans MS" w:cs="Times-Roman"/>
          <w:sz w:val="20"/>
          <w:szCs w:val="20"/>
        </w:rPr>
        <w:t>u</w:t>
      </w:r>
      <w:r w:rsidR="00F92F2C" w:rsidRPr="000F2419">
        <w:rPr>
          <w:rFonts w:ascii="Comic Sans MS" w:hAnsi="Comic Sans MS" w:cs="Times-Roman"/>
          <w:sz w:val="20"/>
          <w:szCs w:val="20"/>
        </w:rPr>
        <w:t xml:space="preserve"> </w:t>
      </w:r>
      <w:r w:rsidR="00603E02" w:rsidRPr="000F2419">
        <w:rPr>
          <w:rFonts w:ascii="Comic Sans MS" w:hAnsi="Comic Sans MS" w:cs="Times-Roman"/>
          <w:sz w:val="20"/>
          <w:szCs w:val="20"/>
        </w:rPr>
        <w:t>jury.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Le secrétari</w:t>
      </w:r>
      <w:r w:rsidR="008C0398" w:rsidRPr="000F2419">
        <w:rPr>
          <w:rFonts w:ascii="Comic Sans MS" w:hAnsi="Comic Sans MS" w:cs="Times-Roman"/>
          <w:sz w:val="20"/>
          <w:szCs w:val="20"/>
        </w:rPr>
        <w:t>at sera assuré par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="00C44A2B">
        <w:rPr>
          <w:rFonts w:ascii="Comic Sans MS" w:hAnsi="Comic Sans MS" w:cs="Times-Roman"/>
          <w:sz w:val="20"/>
          <w:szCs w:val="20"/>
        </w:rPr>
        <w:t>Raphaël Poncelet</w:t>
      </w:r>
      <w:r w:rsidR="000F2419">
        <w:rPr>
          <w:rFonts w:ascii="Comic Sans MS" w:hAnsi="Comic Sans MS" w:cs="Times-Roman"/>
          <w:sz w:val="20"/>
          <w:szCs w:val="20"/>
        </w:rPr>
        <w:t>.</w:t>
      </w:r>
    </w:p>
    <w:p w:rsidR="000F2419" w:rsidRDefault="000F2419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0F2419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L</w:t>
      </w:r>
      <w:r w:rsidR="00603E02" w:rsidRPr="000F2419">
        <w:rPr>
          <w:rFonts w:ascii="Comic Sans MS" w:hAnsi="Comic Sans MS" w:cs="Times-Roman"/>
          <w:sz w:val="20"/>
          <w:szCs w:val="20"/>
        </w:rPr>
        <w:t xml:space="preserve">es </w:t>
      </w:r>
      <w:r w:rsidRPr="000F2419">
        <w:rPr>
          <w:rFonts w:ascii="Comic Sans MS" w:hAnsi="Comic Sans MS" w:cs="Times-Roman"/>
          <w:sz w:val="20"/>
          <w:szCs w:val="20"/>
        </w:rPr>
        <w:t>œuvres</w:t>
      </w:r>
      <w:r w:rsidR="00603E02" w:rsidRPr="000F2419">
        <w:rPr>
          <w:rFonts w:ascii="Comic Sans MS" w:hAnsi="Comic Sans MS" w:cs="Times-Roman"/>
          <w:sz w:val="20"/>
          <w:szCs w:val="20"/>
        </w:rPr>
        <w:t xml:space="preserve"> seront présentées au jury par l</w:t>
      </w:r>
      <w:r w:rsidR="00C44A2B">
        <w:rPr>
          <w:rFonts w:ascii="Comic Sans MS" w:hAnsi="Comic Sans MS" w:cs="Times-Roman"/>
          <w:sz w:val="20"/>
          <w:szCs w:val="20"/>
        </w:rPr>
        <w:t>e secrétaire, Raphaël Poncelet</w:t>
      </w:r>
      <w:r w:rsidR="00603E02" w:rsidRPr="000F2419">
        <w:rPr>
          <w:rFonts w:ascii="Comic Sans MS" w:hAnsi="Comic Sans MS" w:cs="Times-Roman"/>
          <w:sz w:val="20"/>
          <w:szCs w:val="20"/>
        </w:rPr>
        <w:t>, sans possibilité d’identifier</w:t>
      </w:r>
      <w:r>
        <w:rPr>
          <w:rFonts w:ascii="Comic Sans MS" w:hAnsi="Comic Sans MS" w:cs="Times-Roman"/>
          <w:sz w:val="20"/>
          <w:szCs w:val="20"/>
        </w:rPr>
        <w:t xml:space="preserve"> </w:t>
      </w:r>
      <w:r w:rsidR="00603E02" w:rsidRPr="000F2419">
        <w:rPr>
          <w:rFonts w:ascii="Comic Sans MS" w:hAnsi="Comic Sans MS" w:cs="Times-Roman"/>
          <w:sz w:val="20"/>
          <w:szCs w:val="20"/>
        </w:rPr>
        <w:t>l’auteur. Le jury désignera les</w:t>
      </w:r>
      <w:r>
        <w:rPr>
          <w:rFonts w:ascii="Comic Sans MS" w:hAnsi="Comic Sans MS" w:cs="Times-Roman"/>
          <w:sz w:val="20"/>
          <w:szCs w:val="20"/>
        </w:rPr>
        <w:t xml:space="preserve"> </w:t>
      </w:r>
      <w:r w:rsidR="000E3AA6">
        <w:rPr>
          <w:rFonts w:ascii="Comic Sans MS" w:hAnsi="Comic Sans MS" w:cs="Times-Roman"/>
          <w:sz w:val="20"/>
          <w:szCs w:val="20"/>
        </w:rPr>
        <w:t>15</w:t>
      </w:r>
      <w:r w:rsidR="00603E02" w:rsidRPr="000F2419">
        <w:rPr>
          <w:rFonts w:ascii="Comic Sans MS" w:hAnsi="Comic Sans MS" w:cs="Times-Roman"/>
          <w:sz w:val="20"/>
          <w:szCs w:val="20"/>
        </w:rPr>
        <w:t xml:space="preserve"> dessins gagnants</w:t>
      </w:r>
      <w:r w:rsidR="001258EF">
        <w:rPr>
          <w:rFonts w:ascii="Comic Sans MS" w:hAnsi="Comic Sans MS" w:cs="Times-Roman"/>
          <w:sz w:val="20"/>
          <w:szCs w:val="20"/>
        </w:rPr>
        <w:t xml:space="preserve"> et</w:t>
      </w:r>
      <w:r w:rsidR="00603E02" w:rsidRPr="000F2419">
        <w:rPr>
          <w:rFonts w:ascii="Comic Sans MS" w:hAnsi="Comic Sans MS" w:cs="Times-Roman"/>
          <w:sz w:val="20"/>
          <w:szCs w:val="20"/>
        </w:rPr>
        <w:t xml:space="preserve"> sera souverain pour ce qui est</w:t>
      </w:r>
      <w:r>
        <w:rPr>
          <w:rFonts w:ascii="Comic Sans MS" w:hAnsi="Comic Sans MS" w:cs="Times-Roman"/>
          <w:sz w:val="20"/>
          <w:szCs w:val="20"/>
        </w:rPr>
        <w:t xml:space="preserve"> </w:t>
      </w:r>
      <w:r w:rsidR="00603E02" w:rsidRPr="000F2419">
        <w:rPr>
          <w:rFonts w:ascii="Comic Sans MS" w:hAnsi="Comic Sans MS" w:cs="Times-Roman"/>
          <w:sz w:val="20"/>
          <w:szCs w:val="20"/>
        </w:rPr>
        <w:t>de son fonctionnement et du mode de sélection ; ses décisions seront sans appel.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Article 5 : Prix</w:t>
      </w:r>
    </w:p>
    <w:p w:rsidR="00603E02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Les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="000E3AA6">
        <w:rPr>
          <w:rFonts w:ascii="Comic Sans MS" w:hAnsi="Comic Sans MS" w:cs="Times-Roman"/>
          <w:sz w:val="20"/>
          <w:szCs w:val="20"/>
        </w:rPr>
        <w:t>15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lauréats dont les dessins seront retenus se verront remettre les prix suivants :</w:t>
      </w:r>
    </w:p>
    <w:p w:rsidR="00C44A2B" w:rsidRPr="000F2419" w:rsidRDefault="00C44A2B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0F24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1</w:t>
      </w:r>
      <w:r w:rsidRPr="004C5D39">
        <w:rPr>
          <w:rFonts w:ascii="Comic Sans MS" w:hAnsi="Comic Sans MS" w:cs="Times-Roman"/>
          <w:sz w:val="20"/>
          <w:szCs w:val="20"/>
          <w:vertAlign w:val="superscript"/>
        </w:rPr>
        <w:t>er</w:t>
      </w:r>
      <w:r w:rsidR="00F92F2C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prix :</w:t>
      </w:r>
      <w:r w:rsidR="00C44A2B">
        <w:rPr>
          <w:rFonts w:ascii="Comic Sans MS" w:hAnsi="Comic Sans MS" w:cs="Times-Roman"/>
          <w:sz w:val="20"/>
          <w:szCs w:val="20"/>
        </w:rPr>
        <w:t xml:space="preserve"> Une tablette numérique</w:t>
      </w:r>
    </w:p>
    <w:p w:rsidR="00603E02" w:rsidRPr="000F2419" w:rsidRDefault="00603E02" w:rsidP="000F24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2</w:t>
      </w:r>
      <w:r w:rsidRPr="004C5D39">
        <w:rPr>
          <w:rFonts w:ascii="Comic Sans MS" w:hAnsi="Comic Sans MS" w:cs="Times-Roman"/>
          <w:sz w:val="20"/>
          <w:szCs w:val="20"/>
          <w:vertAlign w:val="superscript"/>
        </w:rPr>
        <w:t>ème</w:t>
      </w:r>
      <w:r w:rsidR="00F92F2C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prix</w:t>
      </w:r>
      <w:r w:rsidR="008C0398" w:rsidRPr="000F2419">
        <w:rPr>
          <w:rFonts w:ascii="Comic Sans MS" w:hAnsi="Comic Sans MS" w:cs="Times-Roman"/>
          <w:sz w:val="20"/>
          <w:szCs w:val="20"/>
        </w:rPr>
        <w:t> :</w:t>
      </w:r>
      <w:r w:rsidR="00C44A2B">
        <w:rPr>
          <w:rFonts w:ascii="Comic Sans MS" w:hAnsi="Comic Sans MS" w:cs="Times-Roman"/>
          <w:sz w:val="20"/>
          <w:szCs w:val="20"/>
        </w:rPr>
        <w:t xml:space="preserve"> 1 appareil photo numérique</w:t>
      </w:r>
    </w:p>
    <w:p w:rsidR="00603E02" w:rsidRPr="000F2419" w:rsidRDefault="000F2419" w:rsidP="000F24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Symbol"/>
          <w:sz w:val="20"/>
          <w:szCs w:val="20"/>
        </w:rPr>
        <w:t>3</w:t>
      </w:r>
      <w:r w:rsidR="00603E02" w:rsidRPr="004C5D39">
        <w:rPr>
          <w:rFonts w:ascii="Comic Sans MS" w:hAnsi="Comic Sans MS" w:cs="Times-Roman"/>
          <w:sz w:val="20"/>
          <w:szCs w:val="20"/>
          <w:vertAlign w:val="superscript"/>
        </w:rPr>
        <w:t>ème</w:t>
      </w:r>
      <w:r w:rsidR="00F92F2C">
        <w:rPr>
          <w:rFonts w:ascii="Comic Sans MS" w:hAnsi="Comic Sans MS" w:cs="Times-Roman"/>
          <w:sz w:val="20"/>
          <w:szCs w:val="20"/>
        </w:rPr>
        <w:t xml:space="preserve"> </w:t>
      </w:r>
      <w:r w:rsidR="00603E02" w:rsidRPr="000F2419">
        <w:rPr>
          <w:rFonts w:ascii="Comic Sans MS" w:hAnsi="Comic Sans MS" w:cs="Times-Roman"/>
          <w:sz w:val="20"/>
          <w:szCs w:val="20"/>
        </w:rPr>
        <w:t>prix :</w:t>
      </w:r>
      <w:r w:rsidR="00C44A2B">
        <w:rPr>
          <w:rFonts w:ascii="Comic Sans MS" w:hAnsi="Comic Sans MS" w:cs="Times-Roman"/>
          <w:sz w:val="20"/>
          <w:szCs w:val="20"/>
        </w:rPr>
        <w:t xml:space="preserve"> 1 </w:t>
      </w:r>
      <w:r w:rsidR="000E3AA6">
        <w:rPr>
          <w:rFonts w:ascii="Comic Sans MS" w:hAnsi="Comic Sans MS" w:cs="Times-Roman"/>
          <w:sz w:val="20"/>
          <w:szCs w:val="20"/>
        </w:rPr>
        <w:t>G</w:t>
      </w:r>
      <w:r w:rsidR="00C44A2B">
        <w:rPr>
          <w:rFonts w:ascii="Comic Sans MS" w:hAnsi="Comic Sans MS" w:cs="Times-Roman"/>
          <w:sz w:val="20"/>
          <w:szCs w:val="20"/>
        </w:rPr>
        <w:t xml:space="preserve">sm </w:t>
      </w:r>
    </w:p>
    <w:p w:rsidR="008C0398" w:rsidRDefault="000F2419" w:rsidP="000F24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C44A2B">
        <w:rPr>
          <w:rFonts w:ascii="Comic Sans MS" w:hAnsi="Comic Sans MS" w:cs="Symbol"/>
          <w:sz w:val="20"/>
          <w:szCs w:val="20"/>
        </w:rPr>
        <w:t>4</w:t>
      </w:r>
      <w:r w:rsidR="008C0398" w:rsidRPr="004C5D39">
        <w:rPr>
          <w:rFonts w:ascii="Comic Sans MS" w:hAnsi="Comic Sans MS" w:cs="Times-Roman"/>
          <w:sz w:val="20"/>
          <w:szCs w:val="20"/>
          <w:vertAlign w:val="superscript"/>
        </w:rPr>
        <w:t>ème</w:t>
      </w:r>
      <w:r w:rsidR="00F92F2C">
        <w:rPr>
          <w:rFonts w:ascii="Comic Sans MS" w:hAnsi="Comic Sans MS" w:cs="Times-Roman"/>
          <w:sz w:val="20"/>
          <w:szCs w:val="20"/>
        </w:rPr>
        <w:t xml:space="preserve"> </w:t>
      </w:r>
      <w:r w:rsidR="00C44A2B">
        <w:rPr>
          <w:rFonts w:ascii="Comic Sans MS" w:hAnsi="Comic Sans MS" w:cs="Times-Roman"/>
          <w:sz w:val="20"/>
          <w:szCs w:val="20"/>
        </w:rPr>
        <w:t>a</w:t>
      </w:r>
      <w:r w:rsidR="008C0398" w:rsidRPr="00C44A2B">
        <w:rPr>
          <w:rFonts w:ascii="Comic Sans MS" w:hAnsi="Comic Sans MS" w:cs="Times-Roman"/>
          <w:sz w:val="20"/>
          <w:szCs w:val="20"/>
        </w:rPr>
        <w:t>u 1</w:t>
      </w:r>
      <w:r w:rsidR="000E3AA6">
        <w:rPr>
          <w:rFonts w:ascii="Comic Sans MS" w:hAnsi="Comic Sans MS" w:cs="Times-Roman"/>
          <w:sz w:val="20"/>
          <w:szCs w:val="20"/>
        </w:rPr>
        <w:t>5</w:t>
      </w:r>
      <w:r w:rsidR="008C0398" w:rsidRPr="004C5D39">
        <w:rPr>
          <w:rFonts w:ascii="Comic Sans MS" w:hAnsi="Comic Sans MS" w:cs="Times-Roman"/>
          <w:sz w:val="20"/>
          <w:szCs w:val="20"/>
          <w:vertAlign w:val="superscript"/>
        </w:rPr>
        <w:t>ème</w:t>
      </w:r>
      <w:r w:rsidR="00F92F2C">
        <w:rPr>
          <w:rFonts w:ascii="Comic Sans MS" w:hAnsi="Comic Sans MS" w:cs="Times-Roman"/>
          <w:sz w:val="20"/>
          <w:szCs w:val="20"/>
        </w:rPr>
        <w:t xml:space="preserve"> </w:t>
      </w:r>
      <w:r w:rsidR="008C0398" w:rsidRPr="00C44A2B">
        <w:rPr>
          <w:rFonts w:ascii="Comic Sans MS" w:hAnsi="Comic Sans MS" w:cs="Times-Roman"/>
          <w:sz w:val="20"/>
          <w:szCs w:val="20"/>
        </w:rPr>
        <w:t>prix :</w:t>
      </w:r>
      <w:r w:rsidR="000E3AA6">
        <w:rPr>
          <w:rFonts w:ascii="Comic Sans MS" w:hAnsi="Comic Sans MS" w:cs="Times-Roman"/>
          <w:sz w:val="20"/>
          <w:szCs w:val="20"/>
        </w:rPr>
        <w:t xml:space="preserve"> Divers prix offerts par l’Avenir du </w:t>
      </w:r>
      <w:r w:rsidR="00BF50E5">
        <w:rPr>
          <w:rFonts w:ascii="Comic Sans MS" w:hAnsi="Comic Sans MS" w:cs="Times-Roman"/>
          <w:sz w:val="20"/>
          <w:szCs w:val="20"/>
        </w:rPr>
        <w:t>Luxembourg (Mp5, Jeux, Bd…)</w:t>
      </w:r>
      <w:r w:rsidR="000E3AA6">
        <w:rPr>
          <w:rFonts w:ascii="Comic Sans MS" w:hAnsi="Comic Sans MS" w:cs="Times-Roman"/>
          <w:sz w:val="20"/>
          <w:szCs w:val="20"/>
        </w:rPr>
        <w:t>, Houtopia</w:t>
      </w:r>
      <w:r w:rsidR="00BF50E5">
        <w:rPr>
          <w:rFonts w:ascii="Comic Sans MS" w:hAnsi="Comic Sans MS" w:cs="Times-Roman"/>
          <w:sz w:val="20"/>
          <w:szCs w:val="20"/>
        </w:rPr>
        <w:t xml:space="preserve"> (entrée)</w:t>
      </w:r>
      <w:r w:rsidR="000E3AA6">
        <w:rPr>
          <w:rFonts w:ascii="Comic Sans MS" w:hAnsi="Comic Sans MS" w:cs="Times-Roman"/>
          <w:sz w:val="20"/>
          <w:szCs w:val="20"/>
        </w:rPr>
        <w:t>, Euro Space Center</w:t>
      </w:r>
      <w:r w:rsidR="00BF50E5">
        <w:rPr>
          <w:rFonts w:ascii="Comic Sans MS" w:hAnsi="Comic Sans MS" w:cs="Times-Roman"/>
          <w:sz w:val="20"/>
          <w:szCs w:val="20"/>
        </w:rPr>
        <w:t xml:space="preserve"> (entrée)</w:t>
      </w:r>
      <w:r w:rsidR="000E3AA6">
        <w:rPr>
          <w:rFonts w:ascii="Comic Sans MS" w:hAnsi="Comic Sans MS" w:cs="Times-Roman"/>
          <w:sz w:val="20"/>
          <w:szCs w:val="20"/>
        </w:rPr>
        <w:t>, Stabilo,</w:t>
      </w:r>
      <w:r w:rsidR="00BF50E5">
        <w:rPr>
          <w:rFonts w:ascii="Comic Sans MS" w:hAnsi="Comic Sans MS" w:cs="Times-Roman"/>
          <w:sz w:val="20"/>
          <w:szCs w:val="20"/>
        </w:rPr>
        <w:t xml:space="preserve"> Walygator (4 entrées),</w:t>
      </w:r>
      <w:r w:rsidR="000E3AA6">
        <w:rPr>
          <w:rFonts w:ascii="Comic Sans MS" w:hAnsi="Comic Sans MS" w:cs="Times-Roman"/>
          <w:sz w:val="20"/>
          <w:szCs w:val="20"/>
        </w:rPr>
        <w:t xml:space="preserve"> …</w:t>
      </w:r>
      <w:r w:rsidR="00C44A2B">
        <w:rPr>
          <w:rFonts w:ascii="Comic Sans MS" w:hAnsi="Comic Sans MS" w:cs="Times-Roman"/>
          <w:sz w:val="20"/>
          <w:szCs w:val="20"/>
        </w:rPr>
        <w:t xml:space="preserve"> 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Les noms des lauréats seront mentionnés dans le dossier de Presse et dans la</w:t>
      </w:r>
      <w:r w:rsidR="000F2419" w:rsidRP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communication</w:t>
      </w:r>
      <w:r w:rsidR="008C0398" w:rsidRPr="000F2419">
        <w:rPr>
          <w:rFonts w:ascii="Comic Sans MS" w:hAnsi="Comic Sans MS" w:cs="Times-Roman"/>
          <w:sz w:val="20"/>
          <w:szCs w:val="20"/>
        </w:rPr>
        <w:t xml:space="preserve"> se faisant lors de la campagne</w:t>
      </w:r>
      <w:r w:rsidRPr="000F2419">
        <w:rPr>
          <w:rFonts w:ascii="Comic Sans MS" w:hAnsi="Comic Sans MS" w:cs="Times-Roman"/>
          <w:sz w:val="20"/>
          <w:szCs w:val="20"/>
        </w:rPr>
        <w:t>.</w:t>
      </w:r>
    </w:p>
    <w:p w:rsidR="00C44A2B" w:rsidRDefault="00C44A2B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C44A2B" w:rsidRDefault="00C44A2B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La remise des prix se fera le jeudi 13 mars 2014 à partir de</w:t>
      </w:r>
      <w:r w:rsidR="000E3AA6">
        <w:rPr>
          <w:rFonts w:ascii="Comic Sans MS" w:hAnsi="Comic Sans MS" w:cs="Times-Roman"/>
          <w:sz w:val="20"/>
          <w:szCs w:val="20"/>
        </w:rPr>
        <w:t xml:space="preserve"> 17h30</w:t>
      </w:r>
      <w:r w:rsidR="00BF50E5">
        <w:rPr>
          <w:rFonts w:ascii="Comic Sans MS" w:hAnsi="Comic Sans MS" w:cs="Times-Roman"/>
          <w:sz w:val="20"/>
          <w:szCs w:val="20"/>
        </w:rPr>
        <w:t>.</w:t>
      </w:r>
      <w:r>
        <w:rPr>
          <w:rFonts w:ascii="Comic Sans MS" w:hAnsi="Comic Sans MS" w:cs="Times-Roman"/>
          <w:sz w:val="20"/>
          <w:szCs w:val="20"/>
        </w:rPr>
        <w:t xml:space="preserve">  Présence obligatoire, les prix ne seront pas envoyés, ni à retirer un autre jour.</w:t>
      </w:r>
      <w:r w:rsidR="00BF50E5">
        <w:rPr>
          <w:rFonts w:ascii="Comic Sans MS" w:hAnsi="Comic Sans MS" w:cs="Times-Roman"/>
          <w:sz w:val="20"/>
          <w:szCs w:val="20"/>
        </w:rPr>
        <w:t xml:space="preserve">  Plus d’informations quant à la remise des prix vous seront communiqué</w:t>
      </w:r>
      <w:r w:rsidR="00F92F2C">
        <w:rPr>
          <w:rFonts w:ascii="Comic Sans MS" w:hAnsi="Comic Sans MS" w:cs="Times-Roman"/>
          <w:sz w:val="20"/>
          <w:szCs w:val="20"/>
        </w:rPr>
        <w:t>es</w:t>
      </w:r>
      <w:r w:rsidR="00BF50E5">
        <w:rPr>
          <w:rFonts w:ascii="Comic Sans MS" w:hAnsi="Comic Sans MS" w:cs="Times-Roman"/>
          <w:sz w:val="20"/>
          <w:szCs w:val="20"/>
        </w:rPr>
        <w:t xml:space="preserve"> par courrier.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Article 6 : Communication du résultat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5372FE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i/>
          <w:color w:val="FF0000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Le choix du jury sera communiqué, par courrier, aux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="000E3AA6">
        <w:rPr>
          <w:rFonts w:ascii="Comic Sans MS" w:hAnsi="Comic Sans MS" w:cs="Times-Roman"/>
          <w:sz w:val="20"/>
          <w:szCs w:val="20"/>
        </w:rPr>
        <w:t>15</w:t>
      </w:r>
      <w:r w:rsidR="000F2419">
        <w:rPr>
          <w:rFonts w:ascii="Comic Sans MS" w:hAnsi="Comic Sans MS" w:cs="Times-Roman"/>
          <w:sz w:val="20"/>
          <w:szCs w:val="20"/>
        </w:rPr>
        <w:t xml:space="preserve"> l</w:t>
      </w:r>
      <w:r w:rsidR="005372FE">
        <w:rPr>
          <w:rFonts w:ascii="Comic Sans MS" w:hAnsi="Comic Sans MS" w:cs="Times-Roman"/>
          <w:sz w:val="20"/>
          <w:szCs w:val="20"/>
        </w:rPr>
        <w:t>auréats quelques jours avant le lancement de la campagne d’affichage qui devrait débuter le 13 mars 2014.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Article 7 : Droits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603E02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 xml:space="preserve">Tous les dessins des participants seront la propriété de la </w:t>
      </w:r>
      <w:r w:rsidR="008C0398" w:rsidRPr="000F2419">
        <w:rPr>
          <w:rFonts w:ascii="Comic Sans MS" w:hAnsi="Comic Sans MS" w:cs="Times-Roman"/>
          <w:sz w:val="20"/>
          <w:szCs w:val="20"/>
        </w:rPr>
        <w:t>LIR Arlon</w:t>
      </w:r>
      <w:r w:rsidRPr="000F2419">
        <w:rPr>
          <w:rFonts w:ascii="Comic Sans MS" w:hAnsi="Comic Sans MS" w:cs="Times-Roman"/>
          <w:sz w:val="20"/>
          <w:szCs w:val="20"/>
        </w:rPr>
        <w:t>.</w:t>
      </w:r>
    </w:p>
    <w:p w:rsidR="00DA04AF" w:rsidRPr="000F2419" w:rsidRDefault="00DA04AF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Chaque parti</w:t>
      </w:r>
      <w:r w:rsidR="008C0398" w:rsidRPr="000F2419">
        <w:rPr>
          <w:rFonts w:ascii="Comic Sans MS" w:hAnsi="Comic Sans MS" w:cs="Times-Roman"/>
          <w:sz w:val="20"/>
          <w:szCs w:val="20"/>
        </w:rPr>
        <w:t>cipant donne gratuitement à la LIR Arlon</w:t>
      </w:r>
      <w:r w:rsidR="00CF160D" w:rsidRP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le droit de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 xml:space="preserve">reproduire les </w:t>
      </w:r>
      <w:r w:rsidR="00CF160D" w:rsidRPr="000F2419">
        <w:rPr>
          <w:rFonts w:ascii="Comic Sans MS" w:hAnsi="Comic Sans MS" w:cs="Times-Roman"/>
          <w:sz w:val="20"/>
          <w:szCs w:val="20"/>
        </w:rPr>
        <w:t>œuvres</w:t>
      </w:r>
      <w:r w:rsidRPr="000F2419">
        <w:rPr>
          <w:rFonts w:ascii="Comic Sans MS" w:hAnsi="Comic Sans MS" w:cs="Times-Roman"/>
          <w:sz w:val="20"/>
          <w:szCs w:val="20"/>
        </w:rPr>
        <w:t xml:space="preserve"> présentées, de les exposer et d’en faire usage dans le cadre de la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campagne (affiche, folder, affichage sur les transports en commun, site Internet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d</w:t>
      </w:r>
      <w:r w:rsidR="008C0398" w:rsidRPr="000F2419">
        <w:rPr>
          <w:rFonts w:ascii="Comic Sans MS" w:hAnsi="Comic Sans MS" w:cs="Times-Roman"/>
          <w:sz w:val="20"/>
          <w:szCs w:val="20"/>
        </w:rPr>
        <w:t>e la LIR Arlon</w:t>
      </w:r>
      <w:r w:rsidRPr="000F2419">
        <w:rPr>
          <w:rFonts w:ascii="Comic Sans MS" w:hAnsi="Comic Sans MS" w:cs="Times-Roman"/>
          <w:sz w:val="20"/>
          <w:szCs w:val="20"/>
        </w:rPr>
        <w:t>).</w:t>
      </w:r>
    </w:p>
    <w:p w:rsidR="00DA04AF" w:rsidRPr="000F2419" w:rsidRDefault="00DA04AF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Si des adaptations techniques ou formelles sont nécessaires pour certaines conditions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d’utilisation ou de reproduction, l’auteur sera d’office associé aux décisions à prendre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mais il ne peut s’opposer à de telles adaptations, si elles sont indispensables et si elles ne</w:t>
      </w:r>
      <w:r w:rsid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modifient pas substantiellement l’</w:t>
      </w:r>
      <w:r w:rsidR="00CF160D" w:rsidRPr="000F2419">
        <w:rPr>
          <w:rFonts w:ascii="Comic Sans MS" w:hAnsi="Comic Sans MS" w:cs="Times-Roman"/>
          <w:sz w:val="20"/>
          <w:szCs w:val="20"/>
        </w:rPr>
        <w:t>œuvre</w:t>
      </w:r>
      <w:r w:rsidRPr="000F2419">
        <w:rPr>
          <w:rFonts w:ascii="Comic Sans MS" w:hAnsi="Comic Sans MS" w:cs="Times-Roman"/>
          <w:sz w:val="20"/>
          <w:szCs w:val="20"/>
        </w:rPr>
        <w:t>.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  <w:r w:rsidRPr="000F2419">
        <w:rPr>
          <w:rFonts w:ascii="Comic Sans MS" w:hAnsi="Comic Sans MS" w:cs="Times-Bold"/>
          <w:b/>
          <w:bCs/>
          <w:sz w:val="20"/>
          <w:szCs w:val="20"/>
        </w:rPr>
        <w:t>Article 8 : Responsabilité</w:t>
      </w:r>
    </w:p>
    <w:p w:rsidR="008C0398" w:rsidRPr="000F2419" w:rsidRDefault="008C0398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0"/>
          <w:szCs w:val="20"/>
        </w:rPr>
      </w:pPr>
    </w:p>
    <w:p w:rsidR="00603E02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 xml:space="preserve">La </w:t>
      </w:r>
      <w:r w:rsidR="008C0398" w:rsidRPr="000F2419">
        <w:rPr>
          <w:rFonts w:ascii="Comic Sans MS" w:hAnsi="Comic Sans MS" w:cs="Times-Roman"/>
          <w:sz w:val="20"/>
          <w:szCs w:val="20"/>
        </w:rPr>
        <w:t>LIR Arlon,</w:t>
      </w:r>
      <w:r w:rsidRPr="000F2419">
        <w:rPr>
          <w:rFonts w:ascii="Comic Sans MS" w:hAnsi="Comic Sans MS" w:cs="Times-Roman"/>
          <w:sz w:val="20"/>
          <w:szCs w:val="20"/>
        </w:rPr>
        <w:t xml:space="preserve"> décline toute responsabilité en cas de perte ou de</w:t>
      </w:r>
      <w:r w:rsidR="008C0398" w:rsidRP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 xml:space="preserve">détérioration des </w:t>
      </w:r>
      <w:r w:rsidR="000F2419" w:rsidRPr="000F2419">
        <w:rPr>
          <w:rFonts w:ascii="Comic Sans MS" w:hAnsi="Comic Sans MS" w:cs="Times-Roman"/>
          <w:sz w:val="20"/>
          <w:szCs w:val="20"/>
        </w:rPr>
        <w:t>œuvres</w:t>
      </w:r>
      <w:r w:rsidRPr="000F2419">
        <w:rPr>
          <w:rFonts w:ascii="Comic Sans MS" w:hAnsi="Comic Sans MS" w:cs="Times-Roman"/>
          <w:sz w:val="20"/>
          <w:szCs w:val="20"/>
        </w:rPr>
        <w:t xml:space="preserve"> présentées.</w:t>
      </w:r>
    </w:p>
    <w:p w:rsidR="00CF160D" w:rsidRPr="000F2419" w:rsidRDefault="00603E02" w:rsidP="00603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 xml:space="preserve">La </w:t>
      </w:r>
      <w:r w:rsidR="008C0398" w:rsidRPr="000F2419">
        <w:rPr>
          <w:rFonts w:ascii="Comic Sans MS" w:hAnsi="Comic Sans MS" w:cs="Times-Roman"/>
          <w:sz w:val="20"/>
          <w:szCs w:val="20"/>
        </w:rPr>
        <w:t>LIR Arlon</w:t>
      </w:r>
      <w:r w:rsidRPr="000F2419">
        <w:rPr>
          <w:rFonts w:ascii="Comic Sans MS" w:hAnsi="Comic Sans MS" w:cs="Times-Roman"/>
          <w:sz w:val="20"/>
          <w:szCs w:val="20"/>
        </w:rPr>
        <w:t>, décline toute responsabilité en cas</w:t>
      </w:r>
      <w:r w:rsidR="00CF160D" w:rsidRP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 xml:space="preserve">d’infraction éventuelle aux droits d’auteur de tiers. </w:t>
      </w:r>
    </w:p>
    <w:p w:rsidR="00CD493D" w:rsidRPr="000F2419" w:rsidRDefault="00603E02" w:rsidP="00CF16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0F2419">
        <w:rPr>
          <w:rFonts w:ascii="Comic Sans MS" w:hAnsi="Comic Sans MS" w:cs="Times-Roman"/>
          <w:sz w:val="20"/>
          <w:szCs w:val="20"/>
        </w:rPr>
        <w:t>Les participants au concours</w:t>
      </w:r>
      <w:r w:rsidR="00CF160D" w:rsidRPr="000F2419">
        <w:rPr>
          <w:rFonts w:ascii="Comic Sans MS" w:hAnsi="Comic Sans MS" w:cs="Times-Roman"/>
          <w:sz w:val="20"/>
          <w:szCs w:val="20"/>
        </w:rPr>
        <w:t xml:space="preserve"> </w:t>
      </w:r>
      <w:r w:rsidRPr="000F2419">
        <w:rPr>
          <w:rFonts w:ascii="Comic Sans MS" w:hAnsi="Comic Sans MS" w:cs="Times-Roman"/>
          <w:sz w:val="20"/>
          <w:szCs w:val="20"/>
        </w:rPr>
        <w:t>garantissent la</w:t>
      </w:r>
      <w:r w:rsidR="00CF160D" w:rsidRPr="000F2419">
        <w:rPr>
          <w:rFonts w:ascii="Comic Sans MS" w:hAnsi="Comic Sans MS" w:cs="Times-Roman"/>
          <w:sz w:val="20"/>
          <w:szCs w:val="20"/>
        </w:rPr>
        <w:t xml:space="preserve"> LIR Arlon</w:t>
      </w:r>
      <w:r w:rsidRPr="000F2419">
        <w:rPr>
          <w:rFonts w:ascii="Comic Sans MS" w:hAnsi="Comic Sans MS" w:cs="Times-Roman"/>
          <w:sz w:val="20"/>
          <w:szCs w:val="20"/>
        </w:rPr>
        <w:t xml:space="preserve"> contre tout recours de tiers en la matière.</w:t>
      </w:r>
    </w:p>
    <w:p w:rsidR="00CF160D" w:rsidRDefault="00CF160D" w:rsidP="00CF160D">
      <w:pPr>
        <w:autoSpaceDE w:val="0"/>
        <w:autoSpaceDN w:val="0"/>
        <w:adjustRightInd w:val="0"/>
        <w:spacing w:after="0" w:line="240" w:lineRule="auto"/>
      </w:pPr>
    </w:p>
    <w:sectPr w:rsidR="00CF160D" w:rsidSect="000F2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4F18"/>
    <w:multiLevelType w:val="hybridMultilevel"/>
    <w:tmpl w:val="E1E0FD96"/>
    <w:lvl w:ilvl="0" w:tplc="2A1E4FFC">
      <w:start w:val="5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2"/>
    <w:rsid w:val="00015E6E"/>
    <w:rsid w:val="000E3AA6"/>
    <w:rsid w:val="000F2419"/>
    <w:rsid w:val="001258EF"/>
    <w:rsid w:val="00201276"/>
    <w:rsid w:val="004C5D39"/>
    <w:rsid w:val="005372FE"/>
    <w:rsid w:val="00603E02"/>
    <w:rsid w:val="006C10DC"/>
    <w:rsid w:val="007703A0"/>
    <w:rsid w:val="008C0398"/>
    <w:rsid w:val="00BF50E5"/>
    <w:rsid w:val="00C44A2B"/>
    <w:rsid w:val="00CD493D"/>
    <w:rsid w:val="00CF160D"/>
    <w:rsid w:val="00DA04AF"/>
    <w:rsid w:val="00EC2E64"/>
    <w:rsid w:val="00F92F2C"/>
    <w:rsid w:val="00FA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4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4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2013-12-05T13:23:00Z</cp:lastPrinted>
  <dcterms:created xsi:type="dcterms:W3CDTF">2013-12-09T11:18:00Z</dcterms:created>
  <dcterms:modified xsi:type="dcterms:W3CDTF">2013-12-10T13:22:00Z</dcterms:modified>
</cp:coreProperties>
</file>